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109F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66B79F77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D6D942A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E5092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and Training</w:t>
      </w:r>
    </w:p>
    <w:p w14:paraId="5FD9D35E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428E9B42" w14:textId="77777777" w:rsidR="00E50928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E50928"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14:paraId="73E71235" w14:textId="77777777"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E50928">
        <w:rPr>
          <w:rFonts w:ascii="Verdana" w:hAnsi="Verdana" w:cs="Calibri"/>
          <w:i/>
          <w:lang w:val="en-GB"/>
        </w:rPr>
        <w:tab/>
      </w:r>
      <w:r w:rsidR="00E50928">
        <w:rPr>
          <w:rFonts w:ascii="Verdana" w:hAnsi="Verdana" w:cs="Calibri"/>
          <w:i/>
          <w:lang w:val="en-GB"/>
        </w:rPr>
        <w:tab/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2B2764A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370B241" w14:textId="77777777"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65731206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0A8759AF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E50928">
        <w:rPr>
          <w:rFonts w:ascii="Verdana" w:hAnsi="Verdana" w:cs="Arial"/>
          <w:b/>
          <w:color w:val="002060"/>
          <w:szCs w:val="24"/>
          <w:lang w:val="en-GB"/>
        </w:rPr>
        <w:t xml:space="preserve">and training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26D9C715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0588387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5EACEF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C121014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4BFF93E6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20471040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BB73305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0E2CF7B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E292550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B89607B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70A6335F" w14:textId="77777777" w:rsidTr="00107B17">
        <w:tc>
          <w:tcPr>
            <w:tcW w:w="2232" w:type="dxa"/>
            <w:shd w:val="clear" w:color="auto" w:fill="FFFFFF"/>
          </w:tcPr>
          <w:p w14:paraId="61471840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7F7A478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1163486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1BE9BA8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40025A12" w14:textId="77777777" w:rsidTr="0077759E">
        <w:tc>
          <w:tcPr>
            <w:tcW w:w="2232" w:type="dxa"/>
            <w:shd w:val="clear" w:color="auto" w:fill="FFFFFF"/>
          </w:tcPr>
          <w:p w14:paraId="330DAB4A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E70FF64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5464DF7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529C602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9153FA4" w14:textId="77777777" w:rsidTr="0077759E">
        <w:trPr>
          <w:trHeight w:val="314"/>
        </w:trPr>
        <w:tc>
          <w:tcPr>
            <w:tcW w:w="2228" w:type="dxa"/>
            <w:shd w:val="clear" w:color="auto" w:fill="FFFFFF"/>
          </w:tcPr>
          <w:p w14:paraId="0E9E2D4C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653C65AB" w14:textId="77777777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7EDACC1A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1F374D59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79F0FD9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C2FBA5F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6E0D8D60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8F584ED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1DF9450D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4ECA3E52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2AD4ED1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4599727D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AC9F00A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200A862D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720812CA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3FC59EB0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B65AA0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6393540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7BBC9623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0CD8BE45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634861C6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3AC5B24A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D5591BB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66C48C65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D4AFA40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06F30E1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24B31A75" w14:textId="77777777"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60AB181" w14:textId="77777777"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ADBE6CF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1327309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1E7FFF26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773E008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36682DA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EB6A6E8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202DF796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172D9FE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2F6C1D7D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61B3FF3A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153447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02764E65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FAA1EE8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C70763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0BD2BED3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3E21B4D9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E23BEED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C6058A0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0734B364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E7070B4" w14:textId="77777777" w:rsidTr="0081766A">
        <w:tc>
          <w:tcPr>
            <w:tcW w:w="2232" w:type="dxa"/>
            <w:shd w:val="clear" w:color="auto" w:fill="FFFFFF"/>
          </w:tcPr>
          <w:p w14:paraId="2EEF60AC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05C6CEB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64CB4351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4E2735C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1AA092E4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1D300514" w14:textId="77777777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3F9858" w14:textId="77777777" w:rsidR="00490F95" w:rsidRPr="00E2738D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0C45E21" w14:textId="77777777" w:rsidR="005D5129" w:rsidRPr="00972BC3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</w:pP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I.</w:t>
      </w: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ab/>
      </w:r>
      <w:r w:rsidR="005D5129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PROPOSED MOBILITY PROGRAMME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: 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  <w:t>TEACHING</w:t>
      </w:r>
    </w:p>
    <w:p w14:paraId="685C02FC" w14:textId="77777777" w:rsidR="00377526" w:rsidRPr="00972BC3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972BC3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972BC3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972BC3">
        <w:rPr>
          <w:rStyle w:val="Odkaznavysvetlivku"/>
          <w:rFonts w:ascii="Verdana" w:hAnsi="Verdana" w:cs="Calibri"/>
          <w:sz w:val="18"/>
          <w:szCs w:val="18"/>
          <w:lang w:val="en-GB"/>
        </w:rPr>
        <w:endnoteReference w:id="6"/>
      </w:r>
      <w:r w:rsidR="00377526" w:rsidRPr="00972BC3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14:paraId="2CEB6613" w14:textId="77777777"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972BC3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one)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972BC3">
        <w:rPr>
          <w:rFonts w:ascii="Verdana" w:hAnsi="Verdana"/>
          <w:sz w:val="18"/>
          <w:szCs w:val="18"/>
          <w:lang w:val="en-GB"/>
        </w:rPr>
        <w:t xml:space="preserve">(EQF level 5) </w:t>
      </w:r>
      <w:r w:rsidR="00A941C9" w:rsidRPr="00972BC3">
        <w:rPr>
          <w:rFonts w:ascii="MS Gothic" w:eastAsia="MS Gothic" w:hAnsi="MS Gothic" w:hint="eastAsia"/>
          <w:sz w:val="18"/>
          <w:szCs w:val="18"/>
          <w:lang w:val="en-GB"/>
        </w:rPr>
        <w:t>☐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972BC3">
        <w:rPr>
          <w:rFonts w:ascii="Verdana" w:hAnsi="Verdana"/>
          <w:sz w:val="18"/>
          <w:szCs w:val="18"/>
          <w:lang w:val="en-GB"/>
        </w:rPr>
        <w:t>or equiv</w:t>
      </w:r>
      <w:r w:rsidR="00713E3E" w:rsidRPr="00972BC3">
        <w:rPr>
          <w:rFonts w:ascii="Verdana" w:hAnsi="Verdana"/>
          <w:sz w:val="18"/>
          <w:szCs w:val="18"/>
          <w:lang w:val="en-GB"/>
        </w:rPr>
        <w:t>alent first cycle (EQF level 6)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4C13A6" w:rsidRPr="00972BC3">
        <w:rPr>
          <w:rFonts w:ascii="MS Gothic" w:eastAsia="MS Gothic" w:hAnsi="MS Gothic" w:cs="Calibri" w:hint="eastAsia"/>
          <w:sz w:val="18"/>
          <w:szCs w:val="18"/>
          <w:lang w:val="en-GB"/>
        </w:rPr>
        <w:t>☐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972BC3">
        <w:rPr>
          <w:rFonts w:ascii="Verdana" w:hAnsi="Verdana"/>
          <w:sz w:val="18"/>
          <w:szCs w:val="18"/>
          <w:lang w:val="en-GB"/>
        </w:rPr>
        <w:t>or equiva</w:t>
      </w:r>
      <w:r w:rsidR="00713E3E" w:rsidRPr="00972BC3">
        <w:rPr>
          <w:rFonts w:ascii="Verdana" w:hAnsi="Verdana"/>
          <w:sz w:val="18"/>
          <w:szCs w:val="18"/>
          <w:lang w:val="en-GB"/>
        </w:rPr>
        <w:t>lent second cycle (EQF level 7)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4C13A6" w:rsidRPr="00972BC3">
        <w:rPr>
          <w:rFonts w:ascii="MS Gothic" w:eastAsia="MS Gothic" w:hAnsi="MS Gothic" w:cs="Calibri" w:hint="eastAsia"/>
          <w:sz w:val="18"/>
          <w:szCs w:val="18"/>
          <w:lang w:val="en-GB"/>
        </w:rPr>
        <w:t>☐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972BC3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4C13A6" w:rsidRPr="00972BC3">
        <w:rPr>
          <w:rFonts w:ascii="MS Gothic" w:eastAsia="MS Gothic" w:hAnsi="MS Gothic" w:cs="Calibri" w:hint="eastAsia"/>
          <w:sz w:val="18"/>
          <w:szCs w:val="18"/>
          <w:lang w:val="en-GB"/>
        </w:rPr>
        <w:t>☐</w:t>
      </w:r>
    </w:p>
    <w:p w14:paraId="5DB7A94A" w14:textId="77777777"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Number of students at the receiving institut</w:t>
      </w:r>
      <w:r w:rsidR="00972BC3">
        <w:rPr>
          <w:rFonts w:ascii="Verdana" w:hAnsi="Verdana" w:cs="Calibri"/>
          <w:sz w:val="18"/>
          <w:szCs w:val="18"/>
          <w:lang w:val="en-GB"/>
        </w:rPr>
        <w:t xml:space="preserve">ion benefiting from the 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programme: ………………</w:t>
      </w:r>
    </w:p>
    <w:p w14:paraId="69E6532C" w14:textId="77777777" w:rsidR="00466BFF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umber of teaching hours: ………………            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Language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 of instruction: ………………</w:t>
      </w:r>
      <w:r w:rsidR="00972BC3">
        <w:rPr>
          <w:rFonts w:ascii="Verdana" w:hAnsi="Verdana" w:cs="Calibri"/>
          <w:sz w:val="18"/>
          <w:szCs w:val="18"/>
          <w:lang w:val="en-GB"/>
        </w:rPr>
        <w:t>……….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>………</w:t>
      </w:r>
    </w:p>
    <w:p w14:paraId="4411B047" w14:textId="77777777" w:rsid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  <w:r w:rsidRPr="00E2738D">
        <w:rPr>
          <w:rFonts w:ascii="Verdana" w:hAnsi="Verdana" w:cs="Calibri"/>
          <w:b/>
          <w:color w:val="002060"/>
          <w:lang w:val="en-GB"/>
        </w:rPr>
        <w:t>II. PROPOSED MOBILITY PROGRAMME</w:t>
      </w:r>
      <w:r w:rsidR="00972BC3">
        <w:rPr>
          <w:rFonts w:ascii="Verdana" w:hAnsi="Verdana" w:cs="Calibri"/>
          <w:b/>
          <w:color w:val="002060"/>
          <w:lang w:val="en-GB"/>
        </w:rPr>
        <w:t xml:space="preserve">: </w:t>
      </w:r>
      <w:r w:rsidRPr="00972BC3">
        <w:rPr>
          <w:rFonts w:ascii="Verdana" w:hAnsi="Verdana" w:cs="Calibri"/>
          <w:b/>
          <w:color w:val="002060"/>
          <w:u w:val="single"/>
          <w:lang w:val="en-GB"/>
        </w:rPr>
        <w:t>TRAINING</w:t>
      </w:r>
    </w:p>
    <w:p w14:paraId="75A45FD8" w14:textId="77777777" w:rsid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</w:p>
    <w:p w14:paraId="3DFDC952" w14:textId="77777777" w:rsidR="00F56AE9" w:rsidRPr="00E2738D" w:rsidRDefault="00F56AE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2A4CF59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C211F56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DBC0A33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1E005D8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576EF62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4986AB1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ECA65A9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5AABCD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1A6F27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B26DAC0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CA2B857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E5F324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0C9974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18B738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039A8A0" w14:textId="77777777"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06CE55" w14:textId="77777777"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263BF1" w14:textId="77777777" w:rsidR="00E50928" w:rsidRDefault="00E50928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D654B5" w14:textId="77777777" w:rsidR="00153B61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training programme:</w:t>
            </w:r>
          </w:p>
          <w:p w14:paraId="057C7A86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752732" w14:textId="77777777" w:rsidR="00153B61" w:rsidRPr="00490F95" w:rsidRDefault="00153B61" w:rsidP="00E5092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6D6BB4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0BC81A9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77CE286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AC7238F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4AC05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65B107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45334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AF0D4EE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4257C50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D1ED856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535E3BD3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129ECBC" w14:textId="77777777" w:rsidR="00153B61" w:rsidRPr="003B0578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3B0578">
        <w:rPr>
          <w:rFonts w:ascii="Verdana" w:hAnsi="Verdana"/>
          <w:color w:val="000000"/>
          <w:sz w:val="16"/>
          <w:szCs w:val="16"/>
          <w:lang w:val="en-GB"/>
        </w:rPr>
        <w:t xml:space="preserve">The teaching staff member and the </w:t>
      </w:r>
      <w:r w:rsidR="00B77D95" w:rsidRPr="003B0578">
        <w:rPr>
          <w:rFonts w:ascii="Verdana" w:hAnsi="Verdana"/>
          <w:color w:val="000000"/>
          <w:sz w:val="16"/>
          <w:szCs w:val="16"/>
          <w:lang w:val="en-GB"/>
        </w:rPr>
        <w:t xml:space="preserve">beneficiary </w:t>
      </w:r>
      <w:r w:rsidRPr="003B0578">
        <w:rPr>
          <w:rFonts w:ascii="Verdana" w:hAnsi="Verdana"/>
          <w:color w:val="000000"/>
          <w:sz w:val="16"/>
          <w:szCs w:val="16"/>
          <w:lang w:val="en-GB"/>
        </w:rPr>
        <w:t>institution commit to the requirements set out in the grant agreement signed between them.</w:t>
      </w:r>
    </w:p>
    <w:p w14:paraId="206BD565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8C2181B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63E64926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</w:t>
            </w:r>
            <w:r w:rsidR="00E50928">
              <w:rPr>
                <w:rFonts w:ascii="Verdana" w:hAnsi="Verdana" w:cs="Calibri"/>
                <w:b/>
                <w:sz w:val="20"/>
                <w:lang w:val="en-GB"/>
              </w:rPr>
              <w:t xml:space="preserve">and training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14911F42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E68E266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9238E5E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3A6A2DF2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3419555C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AEC8084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E0B167A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6717ED9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3638C51E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1B1C0DD2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E4AF39A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C702B45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AEEDB9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8E83" w14:textId="77777777" w:rsidR="0077759E" w:rsidRDefault="0077759E">
      <w:r>
        <w:separator/>
      </w:r>
    </w:p>
  </w:endnote>
  <w:endnote w:type="continuationSeparator" w:id="0">
    <w:p w14:paraId="3CA29480" w14:textId="77777777" w:rsidR="0077759E" w:rsidRDefault="0077759E">
      <w:r>
        <w:continuationSeparator/>
      </w:r>
    </w:p>
  </w:endnote>
  <w:endnote w:id="1">
    <w:p w14:paraId="60967409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06EE735C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4CC4E18" w14:textId="77777777"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14:paraId="2CDC8EA4" w14:textId="7777777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2458EB98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0252DAAC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F9BB1A8" w14:textId="77777777"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684E" w14:textId="77777777" w:rsidR="0081766A" w:rsidRDefault="004F08FB">
    <w:pPr>
      <w:pStyle w:val="Pta"/>
      <w:jc w:val="center"/>
    </w:pPr>
    <w:r>
      <w:fldChar w:fldCharType="begin"/>
    </w:r>
    <w:r w:rsidR="0081766A">
      <w:instrText xml:space="preserve"> PAGE   \* MERGEFORMAT </w:instrText>
    </w:r>
    <w:r>
      <w:fldChar w:fldCharType="separate"/>
    </w:r>
    <w:r w:rsidR="003B0578">
      <w:rPr>
        <w:noProof/>
      </w:rPr>
      <w:t>2</w:t>
    </w:r>
    <w:r>
      <w:rPr>
        <w:noProof/>
      </w:rPr>
      <w:fldChar w:fldCharType="end"/>
    </w:r>
  </w:p>
  <w:p w14:paraId="40C051BA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7439" w14:textId="77777777" w:rsidR="005655B4" w:rsidRDefault="005655B4">
    <w:pPr>
      <w:pStyle w:val="Pta"/>
    </w:pPr>
  </w:p>
  <w:p w14:paraId="20F1833A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6DEF" w14:textId="77777777" w:rsidR="0077759E" w:rsidRDefault="0077759E">
      <w:r>
        <w:separator/>
      </w:r>
    </w:p>
  </w:footnote>
  <w:footnote w:type="continuationSeparator" w:id="0">
    <w:p w14:paraId="46CD2C42" w14:textId="77777777" w:rsidR="0077759E" w:rsidRDefault="0077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DA32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</w:t>
    </w:r>
    <w:r w:rsidR="00E50928">
      <w:rPr>
        <w:rFonts w:ascii="Arial Narrow" w:hAnsi="Arial Narrow"/>
        <w:sz w:val="18"/>
        <w:szCs w:val="18"/>
        <w:lang w:val="en-GB"/>
      </w:rPr>
      <w:t xml:space="preserve"> and training</w:t>
    </w:r>
    <w:r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1820E8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28C5FD19" w14:textId="77777777" w:rsidTr="00084A0C">
      <w:trPr>
        <w:trHeight w:val="823"/>
      </w:trPr>
      <w:tc>
        <w:tcPr>
          <w:tcW w:w="7135" w:type="dxa"/>
          <w:vAlign w:val="center"/>
        </w:tcPr>
        <w:p w14:paraId="149589B5" w14:textId="1A3F75A6" w:rsidR="00E01AAA" w:rsidRPr="00AD66BB" w:rsidRDefault="00F454F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ECC0816" wp14:editId="1671791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4B5B8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46C0F1C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708C9902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CD6DB09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CC08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D48Q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Vcq5FBY6HtGT&#10;HoL4gIPIozq98wUnPTpOCwO7ecqpU+8eUH33wuJtA3anb4iwbzRUzG4WX2YXT0ccH0G2/WesuAzs&#10;AyagoaYuSsdiCEbnKR3Pk4lUVCyZz1eLnEOKY8t8urpaphJQvLx25MNHjZ2Il1ISTz6hw+HBh8gG&#10;ipeUWMzivWnbNP3W/uHgxOhJ7CPhkXoYtsNJjS1WR+6DcFwmXn6+NEg/peh5kUrpf+yBtBTtJ8ta&#10;vJ8tFnHzkrFY5nM26DKyvYyAVQxVyiDFeL0N47buHZldw5VG9S3esH61Sa1FoUdWJ968LKnj02LH&#10;bby0U9bv77f5BQAA//8DAFBLAwQUAAYACAAAACEADn1vrd0AAAAIAQAADwAAAGRycy9kb3ducmV2&#10;LnhtbEyPwU7DMBBE70j8g7VI3KjdyikkZFMhEFcQBSr15sbbJCJeR7HbhL/HnOA4mtHMm3Izu16c&#10;aQydZ4TlQoEgrr3tuEH4eH++uQMRomFres+E8E0BNtXlRWkK6yd+o/M2NiKVcCgMQhvjUEgZ6pac&#10;CQs/ECfv6EdnYpJjI+1oplTuerlSai2d6TgttGagx5bqr+3JIXy+HPc7rV6bJ5cNk5+VZJdLxOur&#10;+eEeRKQ5/oXhFz+hQ5WYDv7ENogeYXW7zlMUQWcgkp/pfAnigJBrDbIq5f8D1Q8AAAD//wMAUEsB&#10;Ai0AFAAGAAgAAAAhALaDOJL+AAAA4QEAABMAAAAAAAAAAAAAAAAAAAAAAFtDb250ZW50X1R5cGVz&#10;XS54bWxQSwECLQAUAAYACAAAACEAOP0h/9YAAACUAQAACwAAAAAAAAAAAAAAAAAvAQAAX3JlbHMv&#10;LnJlbHNQSwECLQAUAAYACAAAACEA2Uvg+PEBAADGAwAADgAAAAAAAAAAAAAAAAAuAgAAZHJzL2Uy&#10;b0RvYy54bWxQSwECLQAUAAYACAAAACEADn1vrd0AAAAIAQAADwAAAAAAAAAAAAAAAABLBAAAZHJz&#10;L2Rvd25yZXYueG1sUEsFBgAAAAAEAAQA8wAAAFUFAAAAAA==&#10;" filled="f" stroked="f">
                    <v:textbox>
                      <w:txbxContent>
                        <w:p w14:paraId="0C74B5B8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46C0F1C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08C9902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CD6DB09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45F2189" wp14:editId="0DDB9A0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7D09A8D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E8B74CF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CFDD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583A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057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A6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59E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BC3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8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928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54FB"/>
    <w:rsid w:val="00F47C8D"/>
    <w:rsid w:val="00F50463"/>
    <w:rsid w:val="00F54C1B"/>
    <w:rsid w:val="00F55526"/>
    <w:rsid w:val="00F56AE9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6E86E56"/>
  <w15:docId w15:val="{626AA9F8-4094-4FAD-9A5D-793072B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4B667-9F11-41E7-BE91-0A80C0AC48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52BB7-6621-4528-9A99-7BABA9F7B6B7}">
  <ds:schemaRefs>
    <ds:schemaRef ds:uri="http://schemas.microsoft.com/office/infopath/2007/PartnerControls"/>
    <ds:schemaRef ds:uri="0e52a87e-fa0e-4867-9149-5c43122db7fb"/>
    <ds:schemaRef ds:uri="http://schemas.microsoft.com/sharepoint/v3/field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426</Words>
  <Characters>2647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3067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Marián Pecko</cp:lastModifiedBy>
  <cp:revision>2</cp:revision>
  <cp:lastPrinted>2013-11-06T08:46:00Z</cp:lastPrinted>
  <dcterms:created xsi:type="dcterms:W3CDTF">2021-10-12T17:49:00Z</dcterms:created>
  <dcterms:modified xsi:type="dcterms:W3CDTF">2021-10-12T17:49:00Z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